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7B" w:rsidRDefault="002B5C93" w:rsidP="000824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Более 1 тыс.</w:t>
      </w:r>
      <w:r w:rsidR="0008247B" w:rsidRPr="000824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жителей </w:t>
      </w:r>
      <w:proofErr w:type="spellStart"/>
      <w:r w:rsidR="000824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Муслюмовского</w:t>
      </w:r>
      <w:proofErr w:type="spellEnd"/>
      <w:r w:rsidR="000824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района</w:t>
      </w:r>
      <w:r w:rsidR="0008247B" w:rsidRPr="000824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оформили электронную трудовую книжку</w:t>
      </w:r>
    </w:p>
    <w:p w:rsidR="00754A00" w:rsidRPr="0008247B" w:rsidRDefault="00754A00" w:rsidP="000824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8247B" w:rsidRDefault="00754A00" w:rsidP="0008247B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2571750" cy="3200400"/>
            <wp:effectExtent l="19050" t="0" r="0" b="0"/>
            <wp:wrapSquare wrapText="bothSides"/>
            <wp:docPr id="1" name="Рисунок 1" descr="jbg6VZvJQ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bg6VZvJQo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47B" w:rsidRPr="00242C22" w:rsidRDefault="0008247B" w:rsidP="00754A00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242C22">
        <w:rPr>
          <w:sz w:val="28"/>
          <w:szCs w:val="28"/>
        </w:rPr>
        <w:t xml:space="preserve">Электронная трудовая книжка была введена в России с 1 января 2020 года. В </w:t>
      </w:r>
      <w:proofErr w:type="spellStart"/>
      <w:r w:rsidRPr="00242C22">
        <w:rPr>
          <w:sz w:val="28"/>
          <w:szCs w:val="28"/>
        </w:rPr>
        <w:t>Муслюмовском</w:t>
      </w:r>
      <w:proofErr w:type="spellEnd"/>
      <w:r w:rsidRPr="00242C22">
        <w:rPr>
          <w:sz w:val="28"/>
          <w:szCs w:val="28"/>
        </w:rPr>
        <w:t xml:space="preserve"> районе с начала переходной кампании цифровой вариант ведения записей о трудовой деятельности</w:t>
      </w:r>
      <w:r w:rsidR="00242C22">
        <w:rPr>
          <w:sz w:val="28"/>
          <w:szCs w:val="28"/>
        </w:rPr>
        <w:t xml:space="preserve">  выбрали 1</w:t>
      </w:r>
      <w:r w:rsidR="002B5C93">
        <w:rPr>
          <w:sz w:val="28"/>
          <w:szCs w:val="28"/>
        </w:rPr>
        <w:t>155</w:t>
      </w:r>
      <w:r w:rsidR="00242C22">
        <w:rPr>
          <w:sz w:val="28"/>
          <w:szCs w:val="28"/>
        </w:rPr>
        <w:t xml:space="preserve"> человек. </w:t>
      </w:r>
      <w:r w:rsidR="000A184D">
        <w:rPr>
          <w:sz w:val="28"/>
          <w:szCs w:val="28"/>
        </w:rPr>
        <w:t>Для тех граждан, кто</w:t>
      </w:r>
      <w:r w:rsidRPr="00242C22">
        <w:rPr>
          <w:sz w:val="28"/>
          <w:szCs w:val="28"/>
        </w:rPr>
        <w:t xml:space="preserve"> впервые устроились на работу в 2021 году и позже,  электронная трудовая книжка оформлена при трудоустройстве без дублирования на бумажном носителе</w:t>
      </w:r>
      <w:r w:rsidR="000A184D">
        <w:rPr>
          <w:sz w:val="28"/>
          <w:szCs w:val="28"/>
        </w:rPr>
        <w:t>.</w:t>
      </w:r>
    </w:p>
    <w:p w:rsidR="0008247B" w:rsidRPr="00242C22" w:rsidRDefault="0008247B" w:rsidP="00754A00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242C22">
        <w:rPr>
          <w:sz w:val="28"/>
          <w:szCs w:val="28"/>
        </w:rPr>
        <w:t>Одним из главных преимуществ электронного документа является постоянный и удобный доступ к сведениям. Это избавляет от необходимости обращаться к работодателю за информацией, что зачастую сопряжено с ожиданием данных в течение нескольких дней.</w:t>
      </w:r>
    </w:p>
    <w:p w:rsidR="0008247B" w:rsidRPr="00242C22" w:rsidRDefault="0008247B" w:rsidP="00754A00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242C22">
        <w:rPr>
          <w:sz w:val="28"/>
          <w:szCs w:val="28"/>
        </w:rPr>
        <w:t xml:space="preserve">Для перехода на электронную версию трудовой книжки </w:t>
      </w:r>
      <w:proofErr w:type="spellStart"/>
      <w:r w:rsidRPr="00242C22">
        <w:rPr>
          <w:sz w:val="28"/>
          <w:szCs w:val="28"/>
        </w:rPr>
        <w:t>муслюмовским</w:t>
      </w:r>
      <w:proofErr w:type="spellEnd"/>
      <w:r w:rsidRPr="00242C22">
        <w:rPr>
          <w:sz w:val="28"/>
          <w:szCs w:val="28"/>
        </w:rPr>
        <w:t xml:space="preserve"> работникам необходимо подать работодателю соответствующее заявление</w:t>
      </w:r>
    </w:p>
    <w:p w:rsidR="0008247B" w:rsidRPr="00242C22" w:rsidRDefault="0008247B" w:rsidP="00754A00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242C22">
        <w:rPr>
          <w:sz w:val="28"/>
          <w:szCs w:val="28"/>
        </w:rPr>
        <w:t xml:space="preserve">Получить сведения из электронной трудовой книжки  на бумажном носителе можно в клиентской службе (на правах отдела) в </w:t>
      </w:r>
      <w:proofErr w:type="spellStart"/>
      <w:r w:rsidRPr="00242C22">
        <w:rPr>
          <w:sz w:val="28"/>
          <w:szCs w:val="28"/>
        </w:rPr>
        <w:t>Муслюмовском</w:t>
      </w:r>
      <w:proofErr w:type="spellEnd"/>
      <w:r w:rsidRPr="00242C22">
        <w:rPr>
          <w:sz w:val="28"/>
          <w:szCs w:val="28"/>
        </w:rPr>
        <w:t xml:space="preserve"> районе Отделения СФР по РТ,  многофункциональном центре (МФЦ), а также у последнего работодателя.</w:t>
      </w:r>
    </w:p>
    <w:p w:rsidR="006C78DB" w:rsidRDefault="006C78DB"/>
    <w:sectPr w:rsidR="006C78DB" w:rsidSect="006C7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47B"/>
    <w:rsid w:val="00022D8D"/>
    <w:rsid w:val="0008247B"/>
    <w:rsid w:val="000A184D"/>
    <w:rsid w:val="00242C22"/>
    <w:rsid w:val="002B5C93"/>
    <w:rsid w:val="00451BF5"/>
    <w:rsid w:val="006C78DB"/>
    <w:rsid w:val="00754A00"/>
    <w:rsid w:val="007D6E29"/>
    <w:rsid w:val="00DC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DB"/>
  </w:style>
  <w:style w:type="paragraph" w:styleId="1">
    <w:name w:val="heading 1"/>
    <w:basedOn w:val="a"/>
    <w:link w:val="10"/>
    <w:uiPriority w:val="9"/>
    <w:qFormat/>
    <w:rsid w:val="00082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4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4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2023-02-13T08:46:00Z</dcterms:created>
  <dcterms:modified xsi:type="dcterms:W3CDTF">2023-02-15T12:28:00Z</dcterms:modified>
</cp:coreProperties>
</file>